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F1F" w:rsidRDefault="00AE4F1F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F3B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КЛАСС. 3 КУРС.</w:t>
      </w:r>
    </w:p>
    <w:p w:rsidR="00F7295C" w:rsidRPr="000D1BB7" w:rsidRDefault="00AE4F1F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ЧЕТВЕРТЬ. </w:t>
      </w:r>
      <w:r w:rsidRPr="00AF3B0F">
        <w:rPr>
          <w:rFonts w:ascii="Times New Roman" w:hAnsi="Times New Roman" w:cs="Times New Roman"/>
          <w:b/>
          <w:sz w:val="28"/>
          <w:szCs w:val="28"/>
        </w:rPr>
        <w:t xml:space="preserve"> УРОК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F3B0F">
        <w:rPr>
          <w:rFonts w:ascii="Times New Roman" w:hAnsi="Times New Roman" w:cs="Times New Roman"/>
          <w:b/>
          <w:sz w:val="28"/>
          <w:szCs w:val="28"/>
        </w:rPr>
        <w:t>.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295C" w:rsidRPr="00AE4F1F" w:rsidRDefault="00F7295C" w:rsidP="00AE4F1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32"/>
        </w:rPr>
      </w:pPr>
      <w:r w:rsidRPr="00AE4F1F">
        <w:rPr>
          <w:rFonts w:ascii="Times New Roman" w:hAnsi="Times New Roman" w:cs="Times New Roman"/>
          <w:sz w:val="28"/>
          <w:szCs w:val="32"/>
          <w:u w:val="single"/>
        </w:rPr>
        <w:t>Тема урока:</w:t>
      </w:r>
      <w:r w:rsidRPr="00AE4F1F">
        <w:rPr>
          <w:rFonts w:ascii="Times New Roman" w:hAnsi="Times New Roman" w:cs="Times New Roman"/>
          <w:sz w:val="28"/>
          <w:szCs w:val="32"/>
        </w:rPr>
        <w:t xml:space="preserve"> </w:t>
      </w:r>
      <w:r w:rsidR="000D1BB7" w:rsidRPr="00AE4F1F">
        <w:rPr>
          <w:rFonts w:ascii="Times New Roman" w:hAnsi="Times New Roman" w:cs="Times New Roman"/>
          <w:sz w:val="28"/>
          <w:szCs w:val="32"/>
        </w:rPr>
        <w:t xml:space="preserve"> </w:t>
      </w:r>
      <w:r w:rsidR="00AB1E48" w:rsidRPr="00AE4F1F">
        <w:rPr>
          <w:rFonts w:ascii="Times New Roman" w:hAnsi="Times New Roman" w:cs="Times New Roman"/>
          <w:b/>
          <w:sz w:val="28"/>
          <w:szCs w:val="32"/>
        </w:rPr>
        <w:t>«</w:t>
      </w:r>
      <w:r w:rsidR="007A1E57" w:rsidRPr="00AE4F1F">
        <w:rPr>
          <w:rFonts w:ascii="Times New Roman" w:hAnsi="Times New Roman" w:cs="Times New Roman"/>
          <w:b/>
          <w:sz w:val="28"/>
          <w:szCs w:val="32"/>
        </w:rPr>
        <w:t>ФОРТ</w:t>
      </w:r>
      <w:r w:rsidR="00AE4F1F" w:rsidRPr="00AE4F1F">
        <w:rPr>
          <w:rFonts w:ascii="Times New Roman" w:hAnsi="Times New Roman" w:cs="Times New Roman"/>
          <w:b/>
          <w:sz w:val="28"/>
          <w:szCs w:val="32"/>
        </w:rPr>
        <w:t>Е</w:t>
      </w:r>
      <w:r w:rsidR="007A1E57" w:rsidRPr="00AE4F1F">
        <w:rPr>
          <w:rFonts w:ascii="Times New Roman" w:hAnsi="Times New Roman" w:cs="Times New Roman"/>
          <w:b/>
          <w:sz w:val="28"/>
          <w:szCs w:val="32"/>
        </w:rPr>
        <w:t>ПИАННЫЕ МИНИАТЮРЫ ФРАНЦА ШУБЕРТА</w:t>
      </w:r>
      <w:r w:rsidR="00760058" w:rsidRPr="00AE4F1F">
        <w:rPr>
          <w:rFonts w:ascii="Times New Roman" w:hAnsi="Times New Roman" w:cs="Times New Roman"/>
          <w:b/>
          <w:sz w:val="28"/>
          <w:szCs w:val="32"/>
        </w:rPr>
        <w:t>»</w:t>
      </w:r>
    </w:p>
    <w:p w:rsidR="00F7295C" w:rsidRDefault="00F7295C" w:rsidP="00AE4F1F">
      <w:pPr>
        <w:spacing w:after="0" w:line="240" w:lineRule="auto"/>
        <w:ind w:firstLine="709"/>
        <w:jc w:val="both"/>
        <w:rPr>
          <w:b/>
          <w:color w:val="FF0000"/>
        </w:rPr>
      </w:pPr>
      <w:r w:rsidRPr="007B5904">
        <w:rPr>
          <w:rFonts w:ascii="Times New Roman" w:hAnsi="Times New Roman" w:cs="Times New Roman"/>
          <w:i/>
          <w:sz w:val="32"/>
          <w:szCs w:val="32"/>
        </w:rPr>
        <w:t>1 задание</w:t>
      </w:r>
      <w:r w:rsidRPr="007B5904">
        <w:rPr>
          <w:rFonts w:ascii="Times New Roman" w:hAnsi="Times New Roman" w:cs="Times New Roman"/>
          <w:sz w:val="32"/>
          <w:szCs w:val="32"/>
        </w:rPr>
        <w:t xml:space="preserve">: </w:t>
      </w:r>
      <w:r w:rsidRPr="007B5904">
        <w:rPr>
          <w:rFonts w:ascii="Times New Roman" w:hAnsi="Times New Roman" w:cs="Times New Roman"/>
          <w:sz w:val="32"/>
          <w:szCs w:val="32"/>
          <w:u w:val="single"/>
        </w:rPr>
        <w:t>прочитать текст урока</w:t>
      </w:r>
      <w:r w:rsidR="000D1BB7" w:rsidRPr="007B5904">
        <w:rPr>
          <w:rFonts w:ascii="Times New Roman" w:hAnsi="Times New Roman" w:cs="Times New Roman"/>
          <w:sz w:val="32"/>
          <w:szCs w:val="32"/>
          <w:u w:val="single"/>
        </w:rPr>
        <w:t>.</w:t>
      </w:r>
      <w:r w:rsidR="007A1E57" w:rsidRPr="007A1E57">
        <w:rPr>
          <w:b/>
          <w:color w:val="FF0000"/>
        </w:rPr>
        <w:t xml:space="preserve"> </w:t>
      </w:r>
    </w:p>
    <w:p w:rsidR="007A1E57" w:rsidRDefault="007A1E57" w:rsidP="00AE4F1F">
      <w:pPr>
        <w:shd w:val="clear" w:color="auto" w:fill="FFFFFF"/>
        <w:adjustRightInd w:val="0"/>
        <w:spacing w:before="274" w:after="0" w:line="240" w:lineRule="auto"/>
        <w:ind w:left="19"/>
        <w:jc w:val="center"/>
        <w:rPr>
          <w:rFonts w:eastAsia="Calibri"/>
          <w:b/>
          <w:bCs/>
          <w:i/>
          <w:color w:val="000000"/>
          <w:spacing w:val="5"/>
          <w:sz w:val="24"/>
          <w:szCs w:val="24"/>
        </w:rPr>
      </w:pPr>
      <w:r w:rsidRPr="007A1E57">
        <w:rPr>
          <w:rFonts w:ascii="Times New Roman" w:hAnsi="Times New Roman" w:cs="Times New Roman"/>
          <w:sz w:val="32"/>
          <w:szCs w:val="32"/>
        </w:rPr>
        <w:t xml:space="preserve">Франц Шуберт прожил короткую жизнь, но за это время написал много </w:t>
      </w:r>
      <w:proofErr w:type="spellStart"/>
      <w:r w:rsidRPr="007A1E57">
        <w:rPr>
          <w:rFonts w:ascii="Times New Roman" w:hAnsi="Times New Roman" w:cs="Times New Roman"/>
          <w:sz w:val="32"/>
          <w:szCs w:val="32"/>
        </w:rPr>
        <w:t>разножанровой</w:t>
      </w:r>
      <w:proofErr w:type="spellEnd"/>
      <w:r w:rsidRPr="007A1E57">
        <w:rPr>
          <w:rFonts w:ascii="Times New Roman" w:hAnsi="Times New Roman" w:cs="Times New Roman"/>
          <w:sz w:val="32"/>
          <w:szCs w:val="32"/>
        </w:rPr>
        <w:t xml:space="preserve"> музыки.</w:t>
      </w:r>
      <w:r w:rsidRPr="007A1E57">
        <w:rPr>
          <w:rFonts w:eastAsia="Calibri"/>
          <w:b/>
          <w:bCs/>
          <w:i/>
          <w:color w:val="000000"/>
          <w:spacing w:val="5"/>
          <w:sz w:val="24"/>
          <w:szCs w:val="24"/>
        </w:rPr>
        <w:t xml:space="preserve"> </w:t>
      </w:r>
    </w:p>
    <w:p w:rsidR="00AB1E48" w:rsidRPr="007A1E57" w:rsidRDefault="007A1E57" w:rsidP="00AE4F1F">
      <w:pPr>
        <w:shd w:val="clear" w:color="auto" w:fill="FFFFFF"/>
        <w:adjustRightInd w:val="0"/>
        <w:spacing w:before="274" w:after="0" w:line="240" w:lineRule="auto"/>
        <w:ind w:left="1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A1E57">
        <w:rPr>
          <w:rFonts w:ascii="Times New Roman" w:eastAsia="Calibri" w:hAnsi="Times New Roman" w:cs="Times New Roman"/>
          <w:b/>
          <w:bCs/>
          <w:i/>
          <w:spacing w:val="5"/>
          <w:sz w:val="28"/>
          <w:szCs w:val="28"/>
        </w:rPr>
        <w:t>Основные произведения Шуберта</w:t>
      </w:r>
    </w:p>
    <w:p w:rsidR="007A1E57" w:rsidRPr="007A1E57" w:rsidRDefault="007A1E57" w:rsidP="007A1E57">
      <w:pPr>
        <w:shd w:val="clear" w:color="auto" w:fill="FFFFFF"/>
        <w:adjustRightInd w:val="0"/>
        <w:spacing w:after="0" w:line="240" w:lineRule="atLeast"/>
        <w:ind w:left="24" w:right="10" w:firstLine="43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A1E57">
        <w:rPr>
          <w:rFonts w:ascii="Times New Roman" w:eastAsia="Calibri" w:hAnsi="Times New Roman" w:cs="Times New Roman"/>
          <w:i/>
          <w:sz w:val="28"/>
          <w:szCs w:val="28"/>
        </w:rPr>
        <w:t xml:space="preserve">Более 600 песен (в том числе циклы «Прекрасная мельничиха» и «Зимний </w:t>
      </w:r>
      <w:r w:rsidRPr="007A1E57">
        <w:rPr>
          <w:rFonts w:ascii="Times New Roman" w:eastAsia="Calibri" w:hAnsi="Times New Roman" w:cs="Times New Roman"/>
          <w:i/>
          <w:spacing w:val="-10"/>
          <w:sz w:val="28"/>
          <w:szCs w:val="28"/>
        </w:rPr>
        <w:t>путь»)</w:t>
      </w:r>
    </w:p>
    <w:p w:rsidR="007A1E57" w:rsidRPr="007A1E57" w:rsidRDefault="007A1E57" w:rsidP="007A1E57">
      <w:pPr>
        <w:shd w:val="clear" w:color="auto" w:fill="FFFFFF"/>
        <w:adjustRightInd w:val="0"/>
        <w:spacing w:after="0" w:line="240" w:lineRule="atLeast"/>
        <w:ind w:left="46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A1E5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9 симфоний</w:t>
      </w:r>
    </w:p>
    <w:p w:rsidR="007A1E57" w:rsidRPr="007A1E57" w:rsidRDefault="007A1E57" w:rsidP="007A1E57">
      <w:pPr>
        <w:shd w:val="clear" w:color="auto" w:fill="FFFFFF"/>
        <w:adjustRightInd w:val="0"/>
        <w:spacing w:after="0" w:line="240" w:lineRule="atLeast"/>
        <w:ind w:left="45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A1E57">
        <w:rPr>
          <w:rFonts w:ascii="Times New Roman" w:eastAsia="Calibri" w:hAnsi="Times New Roman" w:cs="Times New Roman"/>
          <w:i/>
          <w:color w:val="000000"/>
          <w:spacing w:val="-5"/>
          <w:sz w:val="28"/>
          <w:szCs w:val="28"/>
        </w:rPr>
        <w:t>Оркестровые увертюры</w:t>
      </w:r>
    </w:p>
    <w:p w:rsidR="007A1E57" w:rsidRPr="007A1E57" w:rsidRDefault="007A1E57" w:rsidP="007A1E57">
      <w:pPr>
        <w:shd w:val="clear" w:color="auto" w:fill="FFFFFF"/>
        <w:adjustRightInd w:val="0"/>
        <w:spacing w:after="0" w:line="240" w:lineRule="atLeast"/>
        <w:ind w:left="47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A1E5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15 завершенных и 7 незавершенных фортепианных сонат</w:t>
      </w:r>
    </w:p>
    <w:p w:rsidR="007A1E57" w:rsidRPr="007A1E57" w:rsidRDefault="007A1E57" w:rsidP="007A1E57">
      <w:pPr>
        <w:shd w:val="clear" w:color="auto" w:fill="FFFFFF"/>
        <w:adjustRightInd w:val="0"/>
        <w:spacing w:after="0" w:line="240" w:lineRule="atLeast"/>
        <w:ind w:left="45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A1E57">
        <w:rPr>
          <w:rFonts w:ascii="Times New Roman" w:eastAsia="Calibri" w:hAnsi="Times New Roman" w:cs="Times New Roman"/>
          <w:i/>
          <w:color w:val="000000"/>
          <w:spacing w:val="-3"/>
          <w:sz w:val="28"/>
          <w:szCs w:val="28"/>
        </w:rPr>
        <w:t>Фантазия «Скиталец» для фортепиано</w:t>
      </w:r>
    </w:p>
    <w:p w:rsidR="007A1E57" w:rsidRPr="007A1E57" w:rsidRDefault="007A1E57" w:rsidP="007A1E57">
      <w:pPr>
        <w:shd w:val="clear" w:color="auto" w:fill="FFFFFF"/>
        <w:adjustRightInd w:val="0"/>
        <w:spacing w:after="0" w:line="240" w:lineRule="atLeast"/>
        <w:ind w:left="46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A1E5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8 «Экспромтов» и 6 «Музыкальных моментов» для фортепиано</w:t>
      </w:r>
    </w:p>
    <w:p w:rsidR="007A1E57" w:rsidRPr="007A1E57" w:rsidRDefault="007A1E57" w:rsidP="007A1E57">
      <w:pPr>
        <w:shd w:val="clear" w:color="auto" w:fill="FFFFFF"/>
        <w:adjustRightInd w:val="0"/>
        <w:spacing w:after="0" w:line="240" w:lineRule="atLeast"/>
        <w:ind w:left="46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A1E57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</w:rPr>
        <w:t>Несколько сборников пьес и танцев для фортепиано</w:t>
      </w:r>
    </w:p>
    <w:p w:rsidR="007A1E57" w:rsidRPr="007A1E57" w:rsidRDefault="007A1E57" w:rsidP="007A1E57">
      <w:pPr>
        <w:shd w:val="clear" w:color="auto" w:fill="FFFFFF"/>
        <w:adjustRightInd w:val="0"/>
        <w:spacing w:after="0" w:line="240" w:lineRule="atLeast"/>
        <w:ind w:left="29" w:firstLine="43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A1E57">
        <w:rPr>
          <w:rFonts w:ascii="Times New Roman" w:eastAsia="Calibri" w:hAnsi="Times New Roman" w:cs="Times New Roman"/>
          <w:i/>
          <w:color w:val="000000"/>
          <w:spacing w:val="3"/>
          <w:sz w:val="28"/>
          <w:szCs w:val="28"/>
        </w:rPr>
        <w:t xml:space="preserve">«Венгерский дивертисмент» и «Фантазия» фа минор для фортепиано в </w:t>
      </w:r>
      <w:r w:rsidRPr="007A1E5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4 руки</w:t>
      </w:r>
    </w:p>
    <w:p w:rsidR="007A1E57" w:rsidRPr="007A1E57" w:rsidRDefault="007A1E57" w:rsidP="007A1E57">
      <w:pPr>
        <w:shd w:val="clear" w:color="auto" w:fill="FFFFFF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7A1E5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        Камерные инструментальные ансамбли для различных составов (в том числе трио, квартеты, квинтеты)</w:t>
      </w:r>
    </w:p>
    <w:p w:rsidR="007A1E57" w:rsidRPr="007A1E57" w:rsidRDefault="007A1E57" w:rsidP="007A1E57">
      <w:pPr>
        <w:shd w:val="clear" w:color="auto" w:fill="FFFFFF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</w:p>
    <w:p w:rsidR="007A1E57" w:rsidRDefault="007A1E57" w:rsidP="007A1E57">
      <w:pPr>
        <w:shd w:val="clear" w:color="auto" w:fill="FFFFFF"/>
        <w:adjustRightInd w:val="0"/>
        <w:spacing w:after="0"/>
        <w:ind w:firstLine="403"/>
        <w:jc w:val="both"/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</w:pPr>
      <w:r w:rsidRPr="007A1E57">
        <w:rPr>
          <w:rFonts w:ascii="Times New Roman" w:eastAsia="Calibri" w:hAnsi="Times New Roman" w:cs="Times New Roman"/>
          <w:color w:val="000000"/>
          <w:spacing w:val="5"/>
          <w:sz w:val="32"/>
          <w:szCs w:val="32"/>
        </w:rPr>
        <w:t xml:space="preserve">Шуберт овладел игрой на фортепиано почти самоучкой. Он </w:t>
      </w:r>
      <w:r w:rsidRPr="007A1E57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>не выступал публично как пианист. Но в кругу друзей пре</w:t>
      </w:r>
      <w:r w:rsidRPr="007A1E57">
        <w:rPr>
          <w:rFonts w:ascii="Times New Roman" w:eastAsia="Calibri" w:hAnsi="Times New Roman" w:cs="Times New Roman"/>
          <w:color w:val="000000"/>
          <w:spacing w:val="6"/>
          <w:sz w:val="32"/>
          <w:szCs w:val="32"/>
        </w:rPr>
        <w:t xml:space="preserve">восходно исполнял </w:t>
      </w:r>
      <w:r w:rsidRPr="007A1E57">
        <w:rPr>
          <w:rFonts w:ascii="Times New Roman" w:eastAsia="Calibri" w:hAnsi="Times New Roman" w:cs="Times New Roman"/>
          <w:color w:val="000000"/>
          <w:spacing w:val="7"/>
          <w:sz w:val="32"/>
          <w:szCs w:val="32"/>
        </w:rPr>
        <w:t xml:space="preserve">собственную фортепианную музыку. Она </w:t>
      </w:r>
      <w:r w:rsidRPr="007A1E57">
        <w:rPr>
          <w:rFonts w:ascii="Times New Roman" w:eastAsia="Calibri" w:hAnsi="Times New Roman" w:cs="Times New Roman"/>
          <w:color w:val="000000"/>
          <w:spacing w:val="6"/>
          <w:sz w:val="32"/>
          <w:szCs w:val="32"/>
        </w:rPr>
        <w:t xml:space="preserve">разнообразна, включает и произведения крупной формы </w:t>
      </w:r>
      <w:r w:rsidRPr="007A1E5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сонаты, фантазии, вариации, и множество </w:t>
      </w:r>
      <w:r w:rsidRPr="007A1E57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 xml:space="preserve">миниатюр. </w:t>
      </w:r>
    </w:p>
    <w:p w:rsidR="007A1E57" w:rsidRDefault="007A1E57" w:rsidP="007A1E57">
      <w:pPr>
        <w:shd w:val="clear" w:color="auto" w:fill="FFFFFF"/>
        <w:adjustRightInd w:val="0"/>
        <w:spacing w:after="0"/>
        <w:ind w:firstLine="403"/>
        <w:jc w:val="both"/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</w:pPr>
      <w:r w:rsidRPr="007A1E57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 xml:space="preserve">Особенно </w:t>
      </w:r>
      <w:r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>много</w:t>
      </w:r>
      <w:r w:rsidRPr="007A1E57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 xml:space="preserve"> фортепианных миниатюр в </w:t>
      </w:r>
      <w:r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>жанре</w:t>
      </w:r>
      <w:r w:rsidRPr="007A1E57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 xml:space="preserve"> танцев. Их известно более четы</w:t>
      </w:r>
      <w:r w:rsidRPr="007A1E57">
        <w:rPr>
          <w:rFonts w:ascii="Times New Roman" w:eastAsia="Calibri" w:hAnsi="Times New Roman" w:cs="Times New Roman"/>
          <w:color w:val="000000"/>
          <w:spacing w:val="7"/>
          <w:sz w:val="32"/>
          <w:szCs w:val="32"/>
        </w:rPr>
        <w:t>рех сотен, и еще немало</w:t>
      </w:r>
      <w:r>
        <w:rPr>
          <w:rFonts w:ascii="Times New Roman" w:eastAsia="Calibri" w:hAnsi="Times New Roman" w:cs="Times New Roman"/>
          <w:color w:val="000000"/>
          <w:spacing w:val="7"/>
          <w:sz w:val="32"/>
          <w:szCs w:val="32"/>
        </w:rPr>
        <w:t xml:space="preserve"> </w:t>
      </w:r>
      <w:r w:rsidRPr="007A1E57">
        <w:rPr>
          <w:rFonts w:ascii="Times New Roman" w:eastAsia="Calibri" w:hAnsi="Times New Roman" w:cs="Times New Roman"/>
          <w:color w:val="000000"/>
          <w:spacing w:val="7"/>
          <w:sz w:val="32"/>
          <w:szCs w:val="32"/>
        </w:rPr>
        <w:t xml:space="preserve">утеряно либо </w:t>
      </w:r>
      <w:r w:rsidRPr="007A1E57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 xml:space="preserve">вообще не было записано. Так произошло потому, что возникали </w:t>
      </w:r>
      <w:r w:rsidRPr="007A1E57">
        <w:rPr>
          <w:rFonts w:ascii="Times New Roman" w:eastAsia="Calibri" w:hAnsi="Times New Roman" w:cs="Times New Roman"/>
          <w:color w:val="000000"/>
          <w:spacing w:val="2"/>
          <w:sz w:val="32"/>
          <w:szCs w:val="32"/>
        </w:rPr>
        <w:t>эти пьесы во время дружеских собраний. Шу</w:t>
      </w:r>
      <w:r w:rsidRPr="007A1E57"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t>берт и его друзья наряду с беседа</w:t>
      </w:r>
      <w:r w:rsidRPr="007A1E57">
        <w:rPr>
          <w:rFonts w:ascii="Times New Roman" w:eastAsia="Calibri" w:hAnsi="Times New Roman" w:cs="Times New Roman"/>
          <w:color w:val="000000"/>
          <w:spacing w:val="2"/>
          <w:sz w:val="32"/>
          <w:szCs w:val="32"/>
        </w:rPr>
        <w:t xml:space="preserve">ми на разные темы и чтением вслух художественной литературы </w:t>
      </w:r>
      <w:r w:rsidRPr="007A1E57"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t>развлека</w:t>
      </w:r>
      <w:r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t>лись играми, шарадами</w:t>
      </w:r>
      <w:r w:rsidRPr="007A1E57"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t xml:space="preserve"> и очень любили тан</w:t>
      </w:r>
      <w:r w:rsidRPr="007A1E57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 xml:space="preserve">цевать. </w:t>
      </w:r>
    </w:p>
    <w:p w:rsidR="007A1E57" w:rsidRPr="007A1E57" w:rsidRDefault="007A1E57" w:rsidP="007A1E57">
      <w:pPr>
        <w:shd w:val="clear" w:color="auto" w:fill="FFFFFF"/>
        <w:adjustRightInd w:val="0"/>
        <w:spacing w:after="0"/>
        <w:ind w:firstLine="403"/>
        <w:jc w:val="both"/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</w:pPr>
      <w:r w:rsidRPr="007A1E57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 xml:space="preserve">Сам Шуберт никогда не танцевал. Он все время </w:t>
      </w:r>
      <w:r w:rsidRPr="007A1E57"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t xml:space="preserve">импровизировал </w:t>
      </w:r>
      <w:r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t>на фортепиано</w:t>
      </w:r>
      <w:r w:rsidRPr="007A1E57"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t xml:space="preserve"> лендлеры </w:t>
      </w:r>
      <w:r w:rsidRPr="007A1E57">
        <w:rPr>
          <w:rFonts w:ascii="Times New Roman" w:eastAsia="Calibri" w:hAnsi="Times New Roman" w:cs="Times New Roman"/>
          <w:color w:val="000000"/>
          <w:spacing w:val="2"/>
          <w:sz w:val="32"/>
          <w:szCs w:val="32"/>
        </w:rPr>
        <w:t>(«немецкие танцы»), экосезы, галопы и вальсы: ведь ими ув</w:t>
      </w:r>
      <w:r>
        <w:rPr>
          <w:rFonts w:ascii="Times New Roman" w:eastAsia="Calibri" w:hAnsi="Times New Roman" w:cs="Times New Roman"/>
          <w:color w:val="000000"/>
          <w:spacing w:val="2"/>
          <w:sz w:val="32"/>
          <w:szCs w:val="32"/>
        </w:rPr>
        <w:t>лекалась вся Европа и</w:t>
      </w:r>
      <w:r w:rsidRPr="007A1E5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Вена.</w:t>
      </w:r>
    </w:p>
    <w:p w:rsidR="00760058" w:rsidRDefault="00760058" w:rsidP="007A1E57">
      <w:pPr>
        <w:spacing w:after="0"/>
        <w:ind w:firstLine="706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153"/>
      </w:tblGrid>
      <w:tr w:rsidR="007A1E57" w:rsidTr="007A1E57">
        <w:tc>
          <w:tcPr>
            <w:tcW w:w="5529" w:type="dxa"/>
          </w:tcPr>
          <w:p w:rsidR="007A1E57" w:rsidRDefault="007A1E57" w:rsidP="00AB1E4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F23E1BA" wp14:editId="7E977B80">
                  <wp:extent cx="3422274" cy="2646218"/>
                  <wp:effectExtent l="0" t="0" r="6985" b="1905"/>
                  <wp:docPr id="1" name="Рисунок 1" descr="https://avatars.mds.yandex.net/get-pdb/1621302/3e395fdf-8142-4601-857a-de2fabd1097c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621302/3e395fdf-8142-4601-857a-de2fabd1097c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782"/>
                          <a:stretch/>
                        </pic:blipFill>
                        <pic:spPr bwMode="auto">
                          <a:xfrm>
                            <a:off x="0" y="0"/>
                            <a:ext cx="3428254" cy="2650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3" w:type="dxa"/>
          </w:tcPr>
          <w:p w:rsidR="007A1E57" w:rsidRDefault="007A1E57" w:rsidP="00AB1E4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69E306" wp14:editId="3D372B08">
                  <wp:extent cx="3186545" cy="2646218"/>
                  <wp:effectExtent l="0" t="0" r="0" b="1905"/>
                  <wp:docPr id="2" name="Рисунок 2" descr="https://im0-tub-ru.yandex.net/i?id=e3bbbf928a640f91d16e3fe020debdf1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e3bbbf928a640f91d16e3fe020debdf1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606" cy="2652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1E57" w:rsidRPr="007A1E57" w:rsidRDefault="007A1E57" w:rsidP="007A1E57">
      <w:pPr>
        <w:shd w:val="clear" w:color="auto" w:fill="FFFFFF"/>
        <w:adjustRightInd w:val="0"/>
        <w:ind w:firstLine="39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A1E5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Сохранилось свыше 250 шубертовских вальсов. </w:t>
      </w:r>
      <w:r w:rsidRPr="007A1E57"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t xml:space="preserve">Несложные по фактуре, они дышат заразительным весельем. А </w:t>
      </w:r>
      <w:r w:rsidRPr="007A1E57">
        <w:rPr>
          <w:rFonts w:ascii="Times New Roman" w:eastAsia="Calibri" w:hAnsi="Times New Roman" w:cs="Times New Roman"/>
          <w:color w:val="000000"/>
          <w:spacing w:val="2"/>
          <w:sz w:val="32"/>
          <w:szCs w:val="32"/>
        </w:rPr>
        <w:t xml:space="preserve">вместе с тем в этих сериях встречаются и задумчивые лирические </w:t>
      </w:r>
      <w:r w:rsidRPr="007A1E57"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t>вальсы, в которых этот танец тонко опоэтизирован. Таков, на</w:t>
      </w:r>
      <w:r w:rsidRPr="007A1E57"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softHyphen/>
      </w:r>
      <w:r w:rsidRPr="007A1E5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пример, </w:t>
      </w:r>
      <w:r w:rsidRPr="00430A21">
        <w:rPr>
          <w:rFonts w:ascii="Times New Roman" w:eastAsia="Calibri" w:hAnsi="Times New Roman" w:cs="Times New Roman"/>
          <w:sz w:val="32"/>
          <w:szCs w:val="32"/>
        </w:rPr>
        <w:t xml:space="preserve">напевный </w:t>
      </w:r>
      <w:r w:rsidRPr="00430A21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Вальс си минор. </w:t>
      </w:r>
      <w:r w:rsidRPr="007A1E57">
        <w:rPr>
          <w:rFonts w:ascii="Times New Roman" w:eastAsia="Calibri" w:hAnsi="Times New Roman" w:cs="Times New Roman"/>
          <w:color w:val="000000"/>
          <w:sz w:val="32"/>
          <w:szCs w:val="32"/>
        </w:rPr>
        <w:t>В нем мечтательные мелоди</w:t>
      </w:r>
      <w:r w:rsidRPr="007A1E57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</w:r>
      <w:r w:rsidRPr="007A1E57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>ческие взлеты (и окончание в одноименном мажоре) могут на</w:t>
      </w:r>
      <w:r w:rsidRPr="007A1E57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softHyphen/>
      </w:r>
      <w:r w:rsidRPr="007A1E57">
        <w:rPr>
          <w:rFonts w:ascii="Times New Roman" w:eastAsia="Calibri" w:hAnsi="Times New Roman" w:cs="Times New Roman"/>
          <w:color w:val="000000"/>
          <w:spacing w:val="2"/>
          <w:sz w:val="32"/>
          <w:szCs w:val="32"/>
        </w:rPr>
        <w:t>помнить о вокальной «Серенаде» Шуберта:</w:t>
      </w:r>
    </w:p>
    <w:p w:rsidR="00AB1E48" w:rsidRPr="007A1E57" w:rsidRDefault="007A1E57" w:rsidP="007A1E57">
      <w:pPr>
        <w:widowControl w:val="0"/>
        <w:autoSpaceDE w:val="0"/>
        <w:autoSpaceDN w:val="0"/>
        <w:spacing w:after="0"/>
        <w:ind w:firstLine="706"/>
        <w:jc w:val="center"/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</w:pPr>
      <w:r w:rsidRPr="007A1E57">
        <w:rPr>
          <w:rFonts w:ascii="Times New Roman" w:eastAsia="Calibri" w:hAnsi="Times New Roman" w:cs="Times New Roman"/>
          <w:noProof/>
          <w:color w:val="000000"/>
          <w:spacing w:val="2"/>
          <w:w w:val="109"/>
          <w:sz w:val="32"/>
          <w:szCs w:val="32"/>
          <w:lang w:eastAsia="ru-RU"/>
        </w:rPr>
        <w:drawing>
          <wp:inline distT="0" distB="0" distL="0" distR="0" wp14:anchorId="49AE89CE" wp14:editId="47E97A3A">
            <wp:extent cx="3976255" cy="1108203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" t="992" r="276" b="2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780" cy="111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1"/>
        <w:gridCol w:w="5341"/>
      </w:tblGrid>
      <w:tr w:rsidR="00AB1E48" w:rsidRPr="007A1E57" w:rsidTr="00AB1E48">
        <w:tc>
          <w:tcPr>
            <w:tcW w:w="5341" w:type="dxa"/>
          </w:tcPr>
          <w:p w:rsidR="00AB1E48" w:rsidRPr="007A1E57" w:rsidRDefault="00AB1E48" w:rsidP="00AB1E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</w:p>
        </w:tc>
        <w:tc>
          <w:tcPr>
            <w:tcW w:w="5341" w:type="dxa"/>
          </w:tcPr>
          <w:p w:rsidR="00AB1E48" w:rsidRPr="007A1E57" w:rsidRDefault="00AB1E48" w:rsidP="007A1E5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</w:p>
        </w:tc>
      </w:tr>
    </w:tbl>
    <w:p w:rsidR="007A1E57" w:rsidRPr="007A1E57" w:rsidRDefault="007A1E57" w:rsidP="007A1E57">
      <w:pPr>
        <w:shd w:val="clear" w:color="auto" w:fill="FFFFFF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</w:pPr>
      <w:r w:rsidRPr="007A1E57">
        <w:rPr>
          <w:rFonts w:ascii="Times New Roman" w:eastAsia="Calibri" w:hAnsi="Times New Roman" w:cs="Times New Roman"/>
          <w:color w:val="000000"/>
          <w:spacing w:val="7"/>
          <w:sz w:val="32"/>
          <w:szCs w:val="32"/>
        </w:rPr>
        <w:t xml:space="preserve">Сергей Прокофьев обработал для фортепиано в четыре руки и </w:t>
      </w:r>
      <w:r w:rsidRPr="007A1E57"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t>для двух фортепиано избранные вальсы Шуберта, которые объе</w:t>
      </w:r>
      <w:r w:rsidRPr="007A1E57"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softHyphen/>
      </w:r>
      <w:r w:rsidRPr="007A1E57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>динил в сюиту.</w:t>
      </w:r>
    </w:p>
    <w:p w:rsidR="007A1E57" w:rsidRDefault="007A1E57" w:rsidP="007A1E57">
      <w:pPr>
        <w:shd w:val="clear" w:color="auto" w:fill="FFFFFF"/>
        <w:adjustRightInd w:val="0"/>
        <w:spacing w:after="0"/>
        <w:ind w:left="10" w:right="86" w:firstLine="43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A1E57">
        <w:rPr>
          <w:rFonts w:ascii="Times New Roman" w:eastAsia="Calibri" w:hAnsi="Times New Roman" w:cs="Times New Roman"/>
          <w:color w:val="000000"/>
          <w:spacing w:val="1"/>
          <w:sz w:val="32"/>
          <w:szCs w:val="32"/>
        </w:rPr>
        <w:t xml:space="preserve">Среди других фортепианных миниатюр Шуберта выделяются </w:t>
      </w:r>
      <w:r w:rsidRPr="007A1E57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>шесть «Музыкальных моментов» и восемь «Экспромтов». Это род</w:t>
      </w:r>
      <w:r w:rsidRPr="007A1E57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softHyphen/>
      </w:r>
      <w:r w:rsidRPr="007A1E57">
        <w:rPr>
          <w:rFonts w:ascii="Times New Roman" w:eastAsia="Calibri" w:hAnsi="Times New Roman" w:cs="Times New Roman"/>
          <w:color w:val="000000"/>
          <w:spacing w:val="2"/>
          <w:sz w:val="32"/>
          <w:szCs w:val="32"/>
        </w:rPr>
        <w:t xml:space="preserve">ственные друг другу романтические жанры, пьесы, возникающие </w:t>
      </w:r>
      <w:r w:rsidRPr="007A1E57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 xml:space="preserve">как бы в результате импровизации под влиянием какого-либо </w:t>
      </w:r>
      <w:r w:rsidRPr="007A1E57"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t>внезапного впечатления, вдруг нахлынувшего настроения.</w:t>
      </w:r>
    </w:p>
    <w:p w:rsidR="007A1E57" w:rsidRPr="007A1E57" w:rsidRDefault="007A1E57" w:rsidP="007A1E57">
      <w:pPr>
        <w:shd w:val="clear" w:color="auto" w:fill="FFFFFF"/>
        <w:adjustRightInd w:val="0"/>
        <w:spacing w:after="0"/>
        <w:ind w:left="10" w:right="86" w:firstLine="43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A1E57">
        <w:rPr>
          <w:rFonts w:ascii="Times New Roman" w:eastAsia="Calibri" w:hAnsi="Times New Roman" w:cs="Times New Roman"/>
          <w:color w:val="000000"/>
          <w:spacing w:val="3"/>
          <w:sz w:val="32"/>
          <w:szCs w:val="32"/>
        </w:rPr>
        <w:t xml:space="preserve">Исключительной популярностью </w:t>
      </w:r>
      <w:r w:rsidRPr="00430A21">
        <w:rPr>
          <w:rFonts w:ascii="Times New Roman" w:eastAsia="Calibri" w:hAnsi="Times New Roman" w:cs="Times New Roman"/>
          <w:spacing w:val="3"/>
          <w:sz w:val="32"/>
          <w:szCs w:val="32"/>
        </w:rPr>
        <w:t xml:space="preserve">пользуется </w:t>
      </w:r>
      <w:r w:rsidRPr="00430A21">
        <w:rPr>
          <w:rFonts w:ascii="Times New Roman" w:eastAsia="Calibri" w:hAnsi="Times New Roman" w:cs="Times New Roman"/>
          <w:b/>
          <w:bCs/>
          <w:spacing w:val="-4"/>
          <w:sz w:val="32"/>
          <w:szCs w:val="32"/>
        </w:rPr>
        <w:t xml:space="preserve">«Музыкальный момент» фа минор. </w:t>
      </w:r>
      <w:r w:rsidRPr="00430A21">
        <w:rPr>
          <w:rFonts w:ascii="Times New Roman" w:eastAsia="Calibri" w:hAnsi="Times New Roman" w:cs="Times New Roman"/>
          <w:spacing w:val="-4"/>
          <w:sz w:val="32"/>
          <w:szCs w:val="32"/>
        </w:rPr>
        <w:t>Он напоминает</w:t>
      </w:r>
      <w:r w:rsidRPr="00430A21">
        <w:rPr>
          <w:rFonts w:ascii="Times New Roman" w:eastAsia="Calibri" w:hAnsi="Times New Roman" w:cs="Times New Roman"/>
          <w:sz w:val="32"/>
          <w:szCs w:val="32"/>
        </w:rPr>
        <w:t xml:space="preserve"> польку. Пьеса стала </w:t>
      </w:r>
      <w:r w:rsidRPr="00430A21">
        <w:rPr>
          <w:rFonts w:ascii="Times New Roman" w:eastAsia="Calibri" w:hAnsi="Times New Roman" w:cs="Times New Roman"/>
          <w:spacing w:val="3"/>
          <w:sz w:val="32"/>
          <w:szCs w:val="32"/>
        </w:rPr>
        <w:t>приобретать широкую известность во многих странах Европы.</w:t>
      </w:r>
    </w:p>
    <w:p w:rsidR="007A1E57" w:rsidRPr="007A1E57" w:rsidRDefault="007A1E57" w:rsidP="007A1E57">
      <w:pPr>
        <w:shd w:val="clear" w:color="auto" w:fill="FFFFFF"/>
        <w:adjustRightInd w:val="0"/>
        <w:spacing w:before="120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7A1E57">
        <w:rPr>
          <w:rFonts w:ascii="Times New Roman" w:eastAsia="Calibri" w:hAnsi="Times New Roman" w:cs="Times New Roman"/>
          <w:noProof/>
          <w:color w:val="000000"/>
          <w:spacing w:val="2"/>
          <w:w w:val="109"/>
          <w:sz w:val="32"/>
          <w:szCs w:val="32"/>
          <w:lang w:eastAsia="ru-RU"/>
        </w:rPr>
        <w:drawing>
          <wp:inline distT="0" distB="0" distL="0" distR="0" wp14:anchorId="6302ED77" wp14:editId="025CEBBD">
            <wp:extent cx="3144982" cy="988291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8" b="48859"/>
                    <a:stretch/>
                  </pic:blipFill>
                  <pic:spPr bwMode="auto">
                    <a:xfrm>
                      <a:off x="0" y="0"/>
                      <a:ext cx="3148028" cy="98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1E57">
        <w:rPr>
          <w:rFonts w:ascii="Times New Roman" w:eastAsia="Calibri" w:hAnsi="Times New Roman" w:cs="Times New Roman"/>
          <w:noProof/>
          <w:color w:val="000000"/>
          <w:spacing w:val="2"/>
          <w:w w:val="109"/>
          <w:sz w:val="32"/>
          <w:szCs w:val="32"/>
          <w:lang w:eastAsia="ru-RU"/>
        </w:rPr>
        <w:drawing>
          <wp:inline distT="0" distB="0" distL="0" distR="0" wp14:anchorId="386136DC" wp14:editId="04825697">
            <wp:extent cx="3371273" cy="905138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25" r="-2881"/>
                    <a:stretch/>
                  </pic:blipFill>
                  <pic:spPr bwMode="auto">
                    <a:xfrm>
                      <a:off x="0" y="0"/>
                      <a:ext cx="3370049" cy="90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1E57" w:rsidRPr="007A1E57" w:rsidRDefault="007A1E57" w:rsidP="007A1E57">
      <w:pPr>
        <w:shd w:val="clear" w:color="auto" w:fill="FFFFFF"/>
        <w:adjustRightInd w:val="0"/>
        <w:spacing w:before="120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7A1E57" w:rsidRPr="007A1E57" w:rsidRDefault="007A1E57" w:rsidP="007A1E57">
      <w:pPr>
        <w:shd w:val="clear" w:color="auto" w:fill="FFFFFF"/>
        <w:adjustRightInd w:val="0"/>
        <w:spacing w:before="120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7A1E5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F066B79" wp14:editId="7455CF54">
            <wp:extent cx="4848860" cy="1163955"/>
            <wp:effectExtent l="0" t="0" r="8890" b="0"/>
            <wp:docPr id="13" name="Рисунок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6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10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6"/>
        <w:gridCol w:w="5522"/>
      </w:tblGrid>
      <w:tr w:rsidR="007A1E57" w:rsidTr="007A1E57">
        <w:tc>
          <w:tcPr>
            <w:tcW w:w="5296" w:type="dxa"/>
          </w:tcPr>
          <w:p w:rsidR="007A1E57" w:rsidRPr="007A1E57" w:rsidRDefault="007A1E57" w:rsidP="007A1E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/>
              <w:ind w:firstLine="454"/>
              <w:jc w:val="both"/>
              <w:rPr>
                <w:rFonts w:ascii="Times New Roman" w:eastAsia="Calibri" w:hAnsi="Times New Roman" w:cs="Times New Roman"/>
                <w:color w:val="000000"/>
                <w:spacing w:val="1"/>
                <w:w w:val="112"/>
                <w:sz w:val="32"/>
                <w:szCs w:val="32"/>
                <w:lang w:eastAsia="ru-RU"/>
              </w:rPr>
            </w:pPr>
            <w:r w:rsidRPr="007A1E57">
              <w:rPr>
                <w:rFonts w:ascii="Times New Roman" w:eastAsia="Calibri" w:hAnsi="Times New Roman" w:cs="Times New Roman"/>
                <w:b/>
                <w:bCs/>
                <w:w w:val="106"/>
                <w:sz w:val="32"/>
                <w:szCs w:val="32"/>
                <w:lang w:eastAsia="ru-RU"/>
              </w:rPr>
              <w:t xml:space="preserve">В «Экспромте» ми-бемоль мажор </w:t>
            </w:r>
            <w:r w:rsidRPr="007A1E57">
              <w:rPr>
                <w:rFonts w:ascii="Times New Roman" w:eastAsia="Calibri" w:hAnsi="Times New Roman" w:cs="Times New Roman"/>
                <w:w w:val="106"/>
                <w:sz w:val="32"/>
                <w:szCs w:val="32"/>
                <w:lang w:eastAsia="ru-RU"/>
              </w:rPr>
              <w:t xml:space="preserve">проявил себя дар Шуберта </w:t>
            </w:r>
            <w:r w:rsidRPr="007A1E57">
              <w:rPr>
                <w:rFonts w:ascii="Times New Roman" w:eastAsia="Calibri" w:hAnsi="Times New Roman" w:cs="Times New Roman"/>
                <w:spacing w:val="1"/>
                <w:w w:val="112"/>
                <w:sz w:val="32"/>
                <w:szCs w:val="32"/>
                <w:lang w:eastAsia="ru-RU"/>
              </w:rPr>
              <w:t>претворять в музыке поэтическое восприятие голосов природы и раскрывать мир душевных переживаний чело</w:t>
            </w:r>
            <w:r w:rsidRPr="007A1E57">
              <w:rPr>
                <w:rFonts w:ascii="Times New Roman" w:eastAsia="Calibri" w:hAnsi="Times New Roman" w:cs="Times New Roman"/>
                <w:spacing w:val="1"/>
                <w:w w:val="112"/>
                <w:sz w:val="32"/>
                <w:szCs w:val="32"/>
                <w:lang w:eastAsia="ru-RU"/>
              </w:rPr>
              <w:softHyphen/>
            </w:r>
            <w:r w:rsidRPr="007A1E57">
              <w:rPr>
                <w:rFonts w:ascii="Times New Roman" w:eastAsia="Calibri" w:hAnsi="Times New Roman" w:cs="Times New Roman"/>
                <w:spacing w:val="4"/>
                <w:w w:val="112"/>
                <w:sz w:val="32"/>
                <w:szCs w:val="32"/>
                <w:lang w:eastAsia="ru-RU"/>
              </w:rPr>
              <w:t xml:space="preserve">века. В </w:t>
            </w:r>
            <w:r w:rsidRPr="007A1E57">
              <w:rPr>
                <w:rFonts w:ascii="Times New Roman" w:eastAsia="Calibri" w:hAnsi="Times New Roman" w:cs="Times New Roman"/>
                <w:color w:val="000000"/>
                <w:spacing w:val="4"/>
                <w:w w:val="112"/>
                <w:sz w:val="32"/>
                <w:szCs w:val="32"/>
                <w:lang w:eastAsia="ru-RU"/>
              </w:rPr>
              <w:t>крайних частях трехчастной формы этой пье</w:t>
            </w:r>
            <w:r w:rsidRPr="007A1E57">
              <w:rPr>
                <w:rFonts w:ascii="Times New Roman" w:eastAsia="Calibri" w:hAnsi="Times New Roman" w:cs="Times New Roman"/>
                <w:color w:val="000000"/>
                <w:spacing w:val="1"/>
                <w:w w:val="112"/>
                <w:sz w:val="32"/>
                <w:szCs w:val="32"/>
                <w:lang w:eastAsia="ru-RU"/>
              </w:rPr>
              <w:t xml:space="preserve">сы стремительное пассажное движение </w:t>
            </w:r>
            <w:r w:rsidRPr="007A1E57">
              <w:rPr>
                <w:rFonts w:ascii="Times New Roman" w:eastAsia="Calibri" w:hAnsi="Times New Roman" w:cs="Times New Roman"/>
                <w:color w:val="000000"/>
                <w:spacing w:val="2"/>
                <w:w w:val="112"/>
                <w:sz w:val="32"/>
                <w:szCs w:val="32"/>
                <w:lang w:eastAsia="ru-RU"/>
              </w:rPr>
              <w:t xml:space="preserve">напоминает журчание ручья. </w:t>
            </w:r>
            <w:r w:rsidRPr="007A1E57">
              <w:rPr>
                <w:rFonts w:ascii="Times New Roman" w:eastAsia="Calibri" w:hAnsi="Times New Roman" w:cs="Times New Roman"/>
                <w:color w:val="000000"/>
                <w:w w:val="112"/>
                <w:sz w:val="32"/>
                <w:szCs w:val="32"/>
                <w:lang w:eastAsia="ru-RU"/>
              </w:rPr>
              <w:t xml:space="preserve">А  </w:t>
            </w:r>
            <w:r w:rsidRPr="007A1E57">
              <w:rPr>
                <w:rFonts w:ascii="Times New Roman" w:eastAsia="Calibri" w:hAnsi="Times New Roman" w:cs="Times New Roman"/>
                <w:color w:val="000000"/>
                <w:spacing w:val="2"/>
                <w:w w:val="112"/>
                <w:sz w:val="32"/>
                <w:szCs w:val="32"/>
                <w:lang w:eastAsia="ru-RU"/>
              </w:rPr>
              <w:t xml:space="preserve">мелодия в средней звучит подобно песне со </w:t>
            </w:r>
            <w:r w:rsidRPr="007A1E57">
              <w:rPr>
                <w:rFonts w:ascii="Times New Roman" w:eastAsia="Calibri" w:hAnsi="Times New Roman" w:cs="Times New Roman"/>
                <w:color w:val="000000"/>
                <w:spacing w:val="1"/>
                <w:w w:val="112"/>
                <w:sz w:val="32"/>
                <w:szCs w:val="32"/>
                <w:lang w:eastAsia="ru-RU"/>
              </w:rPr>
              <w:t>всплесками воды:</w:t>
            </w:r>
          </w:p>
          <w:p w:rsidR="007A1E57" w:rsidRDefault="007A1E57" w:rsidP="007A1E57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w w:val="106"/>
                <w:sz w:val="32"/>
                <w:szCs w:val="32"/>
                <w:lang w:eastAsia="ru-RU"/>
              </w:rPr>
            </w:pPr>
          </w:p>
        </w:tc>
        <w:tc>
          <w:tcPr>
            <w:tcW w:w="5522" w:type="dxa"/>
          </w:tcPr>
          <w:p w:rsidR="007A1E57" w:rsidRDefault="007A1E57" w:rsidP="007A1E57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w w:val="106"/>
                <w:sz w:val="32"/>
                <w:szCs w:val="32"/>
                <w:lang w:eastAsia="ru-RU"/>
              </w:rPr>
            </w:pPr>
            <w:r w:rsidRPr="007A1E57"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FF2D77E" wp14:editId="4241B4BF">
                  <wp:extent cx="3283527" cy="212341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2" b="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585" cy="212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E57" w:rsidRDefault="007A1E57" w:rsidP="007A1E57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w w:val="106"/>
                <w:sz w:val="32"/>
                <w:szCs w:val="32"/>
                <w:lang w:eastAsia="ru-RU"/>
              </w:rPr>
            </w:pPr>
            <w:r w:rsidRPr="007A1E57"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DBFD129" wp14:editId="72C80090">
                  <wp:extent cx="3169170" cy="1089891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1" r="829" b="1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69" cy="1090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BB7" w:rsidRPr="007B5904" w:rsidRDefault="00633420" w:rsidP="00AB1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2.з</w:t>
      </w:r>
      <w:r w:rsidR="000D2002"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адание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записать в тетрадь</w:t>
      </w:r>
      <w:r w:rsidR="00134CFC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tbl>
      <w:tblPr>
        <w:tblStyle w:val="a4"/>
        <w:tblW w:w="0" w:type="auto"/>
        <w:tblInd w:w="198" w:type="dxa"/>
        <w:tblLook w:val="04A0" w:firstRow="1" w:lastRow="0" w:firstColumn="1" w:lastColumn="0" w:noHBand="0" w:noVBand="1"/>
      </w:tblPr>
      <w:tblGrid>
        <w:gridCol w:w="10455"/>
      </w:tblGrid>
      <w:tr w:rsidR="00633420" w:rsidRPr="007B5904" w:rsidTr="007B5904">
        <w:trPr>
          <w:trHeight w:val="1290"/>
        </w:trPr>
        <w:tc>
          <w:tcPr>
            <w:tcW w:w="10455" w:type="dxa"/>
          </w:tcPr>
          <w:p w:rsidR="007A1E57" w:rsidRDefault="007A1E57" w:rsidP="007A1E57">
            <w:pPr>
              <w:pStyle w:val="a5"/>
              <w:widowControl w:val="0"/>
              <w:autoSpaceDE w:val="0"/>
              <w:autoSpaceDN w:val="0"/>
              <w:ind w:left="3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A1E57">
              <w:rPr>
                <w:rFonts w:ascii="Times New Roman" w:hAnsi="Times New Roman" w:cs="Times New Roman"/>
                <w:b/>
                <w:sz w:val="32"/>
                <w:szCs w:val="32"/>
              </w:rPr>
              <w:t>Форт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r w:rsidRPr="007A1E57">
              <w:rPr>
                <w:rFonts w:ascii="Times New Roman" w:hAnsi="Times New Roman" w:cs="Times New Roman"/>
                <w:b/>
                <w:sz w:val="32"/>
                <w:szCs w:val="32"/>
              </w:rPr>
              <w:t>пианные миниатюры Ф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7A1E5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Шуберта»</w:t>
            </w:r>
          </w:p>
          <w:p w:rsidR="007A1E57" w:rsidRPr="007A1E57" w:rsidRDefault="007A1E57" w:rsidP="007A1E57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Вальс си минор</w:t>
            </w:r>
            <w:r w:rsidRPr="007A1E57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7A1E57" w:rsidRPr="007A1E57" w:rsidRDefault="007A1E57" w:rsidP="007A1E57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32"/>
                <w:szCs w:val="32"/>
              </w:rPr>
            </w:pPr>
            <w:r w:rsidRPr="007A1E57">
              <w:rPr>
                <w:rFonts w:ascii="Times New Roman" w:eastAsia="Calibri" w:hAnsi="Times New Roman" w:cs="Times New Roman"/>
                <w:b/>
                <w:bCs/>
                <w:spacing w:val="-4"/>
                <w:sz w:val="32"/>
                <w:szCs w:val="32"/>
              </w:rPr>
              <w:t>«Музыкальный момент» фа минор</w:t>
            </w:r>
          </w:p>
          <w:p w:rsidR="00760058" w:rsidRPr="00AB1E48" w:rsidRDefault="007A1E57" w:rsidP="007A1E57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w w:val="106"/>
                <w:sz w:val="32"/>
                <w:szCs w:val="32"/>
                <w:lang w:eastAsia="ru-RU"/>
              </w:rPr>
              <w:t xml:space="preserve"> «Экспромт</w:t>
            </w:r>
            <w:r w:rsidRPr="007A1E57">
              <w:rPr>
                <w:rFonts w:ascii="Times New Roman" w:eastAsia="Calibri" w:hAnsi="Times New Roman" w:cs="Times New Roman"/>
                <w:b/>
                <w:bCs/>
                <w:w w:val="106"/>
                <w:sz w:val="32"/>
                <w:szCs w:val="32"/>
                <w:lang w:eastAsia="ru-RU"/>
              </w:rPr>
              <w:t>» ми-бемоль мажор</w:t>
            </w:r>
          </w:p>
        </w:tc>
      </w:tr>
    </w:tbl>
    <w:p w:rsidR="000537DE" w:rsidRPr="007B5904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2021E9" w:rsidRDefault="00633420" w:rsidP="00AF3B0F">
      <w:pPr>
        <w:spacing w:after="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AF3B0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3.задание</w:t>
      </w:r>
      <w:r w:rsidRPr="00AF3B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7B5904" w:rsidRPr="00AF3B0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послушать </w:t>
      </w:r>
      <w:r w:rsidR="00AF3B0F" w:rsidRPr="00AF3B0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пьесы</w:t>
      </w:r>
      <w:r w:rsidR="00AF3B0F" w:rsidRPr="00F211AD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:</w:t>
      </w:r>
      <w:r w:rsidR="00AF3B0F" w:rsidRPr="00F211A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</w:p>
    <w:p w:rsidR="00430A21" w:rsidRDefault="007B5904" w:rsidP="00AF3B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021E9">
        <w:rPr>
          <w:rFonts w:ascii="Times New Roman" w:hAnsi="Times New Roman" w:cs="Times New Roman"/>
          <w:sz w:val="32"/>
          <w:szCs w:val="32"/>
        </w:rPr>
        <w:t>«</w:t>
      </w:r>
      <w:r w:rsidR="00AB1E48" w:rsidRPr="002021E9">
        <w:rPr>
          <w:rFonts w:ascii="Times New Roman" w:hAnsi="Times New Roman" w:cs="Times New Roman"/>
          <w:sz w:val="32"/>
          <w:szCs w:val="32"/>
        </w:rPr>
        <w:t>Вальс</w:t>
      </w:r>
      <w:r w:rsidRPr="002021E9">
        <w:rPr>
          <w:rFonts w:ascii="Times New Roman" w:hAnsi="Times New Roman" w:cs="Times New Roman"/>
          <w:sz w:val="32"/>
          <w:szCs w:val="32"/>
        </w:rPr>
        <w:t>» по ссылке</w:t>
      </w:r>
    </w:p>
    <w:p w:rsidR="00AF3B0F" w:rsidRPr="00F211AD" w:rsidRDefault="002021E9" w:rsidP="00AF3B0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2021E9">
        <w:rPr>
          <w:rFonts w:ascii="Times New Roman" w:hAnsi="Times New Roman" w:cs="Times New Roman"/>
          <w:sz w:val="32"/>
          <w:szCs w:val="32"/>
        </w:rPr>
        <w:t xml:space="preserve"> </w:t>
      </w:r>
      <w:hyperlink r:id="rId14" w:history="1">
        <w:r w:rsidRPr="0005218F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https://youtu.be/8TJbY9Bhc70</w:t>
        </w:r>
      </w:hyperlink>
    </w:p>
    <w:p w:rsidR="00382663" w:rsidRDefault="002021E9" w:rsidP="00382663">
      <w:pPr>
        <w:spacing w:after="0"/>
        <w:rPr>
          <w:rFonts w:ascii="Times New Roman" w:eastAsia="Calibri" w:hAnsi="Times New Roman" w:cs="Times New Roman"/>
          <w:color w:val="000000"/>
          <w:spacing w:val="2"/>
          <w:sz w:val="32"/>
          <w:szCs w:val="32"/>
        </w:rPr>
      </w:pPr>
      <w:r w:rsidRPr="002021E9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t>«Музыкальный мо</w:t>
      </w:r>
      <w:r w:rsidRPr="002021E9">
        <w:rPr>
          <w:rFonts w:ascii="Times New Roman" w:eastAsia="Calibri" w:hAnsi="Times New Roman" w:cs="Times New Roman"/>
          <w:color w:val="000000"/>
          <w:spacing w:val="4"/>
          <w:sz w:val="32"/>
          <w:szCs w:val="32"/>
        </w:rPr>
        <w:softHyphen/>
      </w:r>
      <w:r w:rsidRPr="002021E9">
        <w:rPr>
          <w:rFonts w:ascii="Times New Roman" w:eastAsia="Calibri" w:hAnsi="Times New Roman" w:cs="Times New Roman"/>
          <w:color w:val="000000"/>
          <w:spacing w:val="2"/>
          <w:sz w:val="32"/>
          <w:szCs w:val="32"/>
        </w:rPr>
        <w:t>мент» фа минор?</w:t>
      </w:r>
    </w:p>
    <w:p w:rsidR="002021E9" w:rsidRDefault="00AE4F1F" w:rsidP="00382663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5" w:history="1">
        <w:r w:rsidR="002021E9" w:rsidRPr="0005218F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https://youtu.be/6xvMVPBC9bg</w:t>
        </w:r>
      </w:hyperlink>
    </w:p>
    <w:p w:rsidR="002021E9" w:rsidRDefault="002021E9" w:rsidP="00382663">
      <w:pPr>
        <w:spacing w:after="0"/>
        <w:rPr>
          <w:rFonts w:ascii="Times New Roman" w:eastAsia="Calibri" w:hAnsi="Times New Roman" w:cs="Times New Roman"/>
          <w:color w:val="000000"/>
          <w:spacing w:val="1"/>
          <w:sz w:val="32"/>
          <w:szCs w:val="32"/>
        </w:rPr>
      </w:pPr>
      <w:r w:rsidRPr="002021E9">
        <w:rPr>
          <w:rFonts w:ascii="Times New Roman" w:eastAsia="Calibri" w:hAnsi="Times New Roman" w:cs="Times New Roman"/>
          <w:color w:val="000000"/>
          <w:spacing w:val="1"/>
          <w:sz w:val="32"/>
          <w:szCs w:val="32"/>
        </w:rPr>
        <w:t>«Экспромт» ми-бемоль мажор</w:t>
      </w:r>
    </w:p>
    <w:p w:rsidR="002021E9" w:rsidRDefault="00AE4F1F" w:rsidP="00382663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6" w:history="1">
        <w:r w:rsidR="002021E9" w:rsidRPr="0005218F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https://youtu.be/uSHMACbe600</w:t>
        </w:r>
      </w:hyperlink>
    </w:p>
    <w:p w:rsidR="00430A21" w:rsidRDefault="00430A21" w:rsidP="00382663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AE4F1F" w:rsidRDefault="00AE4F1F" w:rsidP="00382663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AE4F1F" w:rsidRDefault="00AE4F1F" w:rsidP="00382663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AE4F1F" w:rsidRPr="002021E9" w:rsidRDefault="00AE4F1F" w:rsidP="00382663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bookmarkEnd w:id="0"/>
    </w:p>
    <w:p w:rsidR="00633420" w:rsidRPr="007B5904" w:rsidRDefault="00633420" w:rsidP="00A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4.задание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выполнить</w:t>
      </w:r>
      <w:proofErr w:type="gramStart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Д</w:t>
      </w:r>
      <w:proofErr w:type="gramEnd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/З.</w:t>
      </w:r>
    </w:p>
    <w:p w:rsidR="00633420" w:rsidRPr="00430A21" w:rsidRDefault="00633420" w:rsidP="00A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430A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запомнить </w:t>
      </w:r>
      <w:r w:rsidR="00430A21" w:rsidRPr="00430A21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названия пьес;</w:t>
      </w:r>
    </w:p>
    <w:p w:rsidR="00633420" w:rsidRPr="007B5904" w:rsidRDefault="00AF3B0F" w:rsidP="00AF3B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0A21">
        <w:rPr>
          <w:rFonts w:ascii="Times New Roman" w:eastAsia="Times New Roman" w:hAnsi="Times New Roman" w:cs="Times New Roman"/>
          <w:sz w:val="32"/>
          <w:szCs w:val="32"/>
          <w:lang w:eastAsia="ru-RU"/>
        </w:rPr>
        <w:t>- о</w:t>
      </w:r>
      <w:r w:rsidRPr="00430A21">
        <w:rPr>
          <w:rFonts w:ascii="Times New Roman" w:hAnsi="Times New Roman" w:cs="Times New Roman"/>
          <w:sz w:val="32"/>
          <w:szCs w:val="32"/>
        </w:rPr>
        <w:t xml:space="preserve">тветить на вопросы </w:t>
      </w:r>
      <w:r w:rsidR="00CF544B" w:rsidRPr="00430A21">
        <w:rPr>
          <w:rFonts w:ascii="Times New Roman" w:hAnsi="Times New Roman" w:cs="Times New Roman"/>
          <w:sz w:val="32"/>
          <w:szCs w:val="32"/>
        </w:rPr>
        <w:t xml:space="preserve">устно </w:t>
      </w:r>
      <w:r w:rsidR="00CF544B">
        <w:rPr>
          <w:rFonts w:ascii="Times New Roman" w:hAnsi="Times New Roman" w:cs="Times New Roman"/>
          <w:sz w:val="32"/>
          <w:szCs w:val="32"/>
        </w:rPr>
        <w:t xml:space="preserve">и </w:t>
      </w:r>
      <w:r w:rsidR="00633420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прислать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 фотоотчет </w:t>
      </w:r>
      <w:r w:rsidR="00382663">
        <w:rPr>
          <w:rFonts w:ascii="Times New Roman" w:hAnsi="Times New Roman" w:cs="Times New Roman"/>
          <w:sz w:val="32"/>
          <w:szCs w:val="32"/>
        </w:rPr>
        <w:t>заполненной таблицы</w:t>
      </w:r>
      <w:r w:rsidR="00CF544B"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(записи </w:t>
      </w:r>
      <w:r w:rsidR="00CF544B">
        <w:rPr>
          <w:rFonts w:ascii="Times New Roman" w:hAnsi="Times New Roman" w:cs="Times New Roman"/>
          <w:sz w:val="32"/>
          <w:szCs w:val="32"/>
        </w:rPr>
        <w:t xml:space="preserve">сделать 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в тетради) по </w:t>
      </w:r>
      <w:r w:rsidR="00633420" w:rsidRPr="007B5904">
        <w:rPr>
          <w:rFonts w:ascii="Times New Roman" w:hAnsi="Times New Roman" w:cs="Times New Roman"/>
          <w:sz w:val="32"/>
          <w:szCs w:val="32"/>
          <w:lang w:val="en-US"/>
        </w:rPr>
        <w:t>WhatsApp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 или по </w:t>
      </w:r>
      <w:proofErr w:type="spellStart"/>
      <w:r w:rsidR="00633420" w:rsidRPr="007B5904">
        <w:rPr>
          <w:rFonts w:ascii="Times New Roman" w:hAnsi="Times New Roman" w:cs="Times New Roman"/>
          <w:sz w:val="32"/>
          <w:szCs w:val="32"/>
        </w:rPr>
        <w:t>электр</w:t>
      </w:r>
      <w:proofErr w:type="gramStart"/>
      <w:r w:rsidR="00633420" w:rsidRPr="007B5904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="00633420" w:rsidRPr="007B5904">
        <w:rPr>
          <w:rFonts w:ascii="Times New Roman" w:hAnsi="Times New Roman" w:cs="Times New Roman"/>
          <w:sz w:val="32"/>
          <w:szCs w:val="32"/>
        </w:rPr>
        <w:t>очте</w:t>
      </w:r>
      <w:proofErr w:type="spellEnd"/>
      <w:r w:rsidR="00633420"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134CFC" w:rsidRPr="007B5904">
        <w:rPr>
          <w:rFonts w:ascii="Times New Roman" w:hAnsi="Times New Roman" w:cs="Times New Roman"/>
          <w:sz w:val="32"/>
          <w:szCs w:val="32"/>
        </w:rPr>
        <w:t>:</w:t>
      </w:r>
    </w:p>
    <w:p w:rsidR="00633420" w:rsidRPr="007B5904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B5904">
        <w:rPr>
          <w:rFonts w:ascii="Times New Roman" w:hAnsi="Times New Roman" w:cs="Times New Roman"/>
          <w:sz w:val="32"/>
          <w:szCs w:val="32"/>
        </w:rPr>
        <w:t xml:space="preserve">Буркова Л.В. </w:t>
      </w:r>
      <w:r w:rsidR="000537DE" w:rsidRPr="007B5904">
        <w:rPr>
          <w:rFonts w:ascii="Times New Roman" w:hAnsi="Times New Roman" w:cs="Times New Roman"/>
          <w:sz w:val="32"/>
          <w:szCs w:val="32"/>
        </w:rPr>
        <w:t xml:space="preserve">- </w:t>
      </w:r>
      <w:r w:rsidRPr="007B5904">
        <w:rPr>
          <w:rFonts w:ascii="Times New Roman" w:hAnsi="Times New Roman" w:cs="Times New Roman"/>
          <w:sz w:val="32"/>
          <w:szCs w:val="32"/>
        </w:rPr>
        <w:t xml:space="preserve"> </w:t>
      </w:r>
      <w:hyperlink r:id="rId17" w:history="1"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by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-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luba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@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yandex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.</w:t>
        </w:r>
        <w:proofErr w:type="spellStart"/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ru</w:t>
        </w:r>
        <w:proofErr w:type="spellEnd"/>
      </w:hyperlink>
      <w:r w:rsidR="00134CFC" w:rsidRPr="007B5904">
        <w:rPr>
          <w:rFonts w:ascii="Times New Roman" w:hAnsi="Times New Roman" w:cs="Times New Roman"/>
          <w:sz w:val="32"/>
          <w:szCs w:val="32"/>
        </w:rPr>
        <w:t xml:space="preserve">  или 9172434682</w:t>
      </w:r>
    </w:p>
    <w:p w:rsidR="00AE4F1F" w:rsidRPr="00AE4F1F" w:rsidRDefault="00AE4F1F" w:rsidP="00AE4F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AE4F1F">
        <w:rPr>
          <w:rFonts w:ascii="Times New Roman" w:hAnsi="Times New Roman" w:cs="Times New Roman"/>
          <w:sz w:val="28"/>
          <w:szCs w:val="28"/>
        </w:rPr>
        <w:t>Лотфуллина</w:t>
      </w:r>
      <w:proofErr w:type="spellEnd"/>
      <w:r w:rsidRPr="00AE4F1F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AE4F1F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Pr="00AE4F1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Pr="00AE4F1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lotfullina66@mail.ru</w:t>
        </w:r>
      </w:hyperlink>
      <w:r w:rsidRPr="00AE4F1F">
        <w:rPr>
          <w:rFonts w:ascii="Times New Roman" w:hAnsi="Times New Roman" w:cs="Times New Roman"/>
          <w:sz w:val="28"/>
          <w:szCs w:val="28"/>
        </w:rPr>
        <w:t xml:space="preserve">   или</w:t>
      </w:r>
      <w:r w:rsidRPr="00AE4F1F">
        <w:rPr>
          <w:rFonts w:ascii="Times New Roman" w:hAnsi="Times New Roman" w:cs="Times New Roman"/>
          <w:sz w:val="28"/>
          <w:szCs w:val="28"/>
        </w:rPr>
        <w:tab/>
        <w:t>89600613853</w:t>
      </w:r>
    </w:p>
    <w:p w:rsidR="00AE4F1F" w:rsidRPr="00AE4F1F" w:rsidRDefault="00AE4F1F" w:rsidP="00AE4F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ru-RU" w:bidi="ru-RU"/>
        </w:rPr>
      </w:pPr>
    </w:p>
    <w:p w:rsidR="00430A21" w:rsidRPr="00430A21" w:rsidRDefault="00430A21" w:rsidP="00430A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30A21" w:rsidRDefault="00430A21" w:rsidP="00430A21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ПИСЬМЕННОЕ ЗАДАНИЕ:</w:t>
      </w:r>
    </w:p>
    <w:p w:rsidR="00430A21" w:rsidRDefault="00430A21" w:rsidP="00430A21">
      <w:pPr>
        <w:pStyle w:val="a5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Какая пьеса Шуберта звучит на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флешке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430A21" w:rsidRDefault="00430A21" w:rsidP="00430A21">
      <w:pPr>
        <w:pStyle w:val="a5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 Какой танец произошёл от лендлера?</w:t>
      </w:r>
    </w:p>
    <w:p w:rsidR="00430A21" w:rsidRDefault="00430A21" w:rsidP="00430A21">
      <w:pPr>
        <w:pStyle w:val="a5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3. Какое название пьесы Шуберта близко по смыслу импровизации?</w:t>
      </w:r>
    </w:p>
    <w:p w:rsidR="00430A21" w:rsidRDefault="00430A21" w:rsidP="00430A21">
      <w:pPr>
        <w:pStyle w:val="a5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4. Как назывались вечера с участием Шуберта?</w:t>
      </w:r>
    </w:p>
    <w:p w:rsidR="00430A21" w:rsidRDefault="00430A21" w:rsidP="00430A21">
      <w:pPr>
        <w:pStyle w:val="a5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5.Что такое миниатюра?</w:t>
      </w:r>
    </w:p>
    <w:p w:rsidR="00430A21" w:rsidRPr="00430A21" w:rsidRDefault="00430A21" w:rsidP="00430A21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30A21" w:rsidRPr="007B5904" w:rsidRDefault="00430A2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430A21" w:rsidRPr="007B5904" w:rsidSect="007B590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14007"/>
    <w:multiLevelType w:val="hybridMultilevel"/>
    <w:tmpl w:val="32320B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7A2771"/>
    <w:multiLevelType w:val="hybridMultilevel"/>
    <w:tmpl w:val="E94ED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A510A"/>
    <w:multiLevelType w:val="hybridMultilevel"/>
    <w:tmpl w:val="56A2EC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8087529"/>
    <w:multiLevelType w:val="hybridMultilevel"/>
    <w:tmpl w:val="239EE418"/>
    <w:lvl w:ilvl="0" w:tplc="346A38D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2526D"/>
    <w:multiLevelType w:val="hybridMultilevel"/>
    <w:tmpl w:val="D534E8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>
    <w:nsid w:val="7D667D8D"/>
    <w:multiLevelType w:val="hybridMultilevel"/>
    <w:tmpl w:val="C100B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2021E9"/>
    <w:rsid w:val="002E2EDA"/>
    <w:rsid w:val="00304E0F"/>
    <w:rsid w:val="00382663"/>
    <w:rsid w:val="00392EC3"/>
    <w:rsid w:val="00430A21"/>
    <w:rsid w:val="00572807"/>
    <w:rsid w:val="005C0258"/>
    <w:rsid w:val="00625ECA"/>
    <w:rsid w:val="00633420"/>
    <w:rsid w:val="00757EAD"/>
    <w:rsid w:val="00760058"/>
    <w:rsid w:val="007A1E57"/>
    <w:rsid w:val="007B5904"/>
    <w:rsid w:val="00836E65"/>
    <w:rsid w:val="009070D4"/>
    <w:rsid w:val="0094174D"/>
    <w:rsid w:val="00977AC0"/>
    <w:rsid w:val="009E3923"/>
    <w:rsid w:val="00A37708"/>
    <w:rsid w:val="00AB1E48"/>
    <w:rsid w:val="00AC5F55"/>
    <w:rsid w:val="00AE4F1F"/>
    <w:rsid w:val="00AF3B0F"/>
    <w:rsid w:val="00C33834"/>
    <w:rsid w:val="00CF544B"/>
    <w:rsid w:val="00E06099"/>
    <w:rsid w:val="00F211AD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B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B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lotfullina66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mailto:by-lub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uSHMACbe60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youtu.be/6xvMVPBC9bg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youtu.be/8TJbY9Bhc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25</cp:revision>
  <dcterms:created xsi:type="dcterms:W3CDTF">2020-03-24T17:57:00Z</dcterms:created>
  <dcterms:modified xsi:type="dcterms:W3CDTF">2020-04-02T18:46:00Z</dcterms:modified>
</cp:coreProperties>
</file>